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surowo-łupana - elegancki i wytrzymały materiał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różnego rodzaju materiałów budowlanych. ostka granitowa surowo-łupana cieszy się wyjątkową popularnością z uwagi na wyjątkową wytrzymałość i estetyczny wygląd. Sprawdź,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kostki granitowej surowo-łupanej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pożądanych cech w materiałach budowlanych, jest wytrzymałość.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surowo-łupana</w:t>
      </w:r>
      <w:r>
        <w:rPr>
          <w:rFonts w:ascii="calibri" w:hAnsi="calibri" w:eastAsia="calibri" w:cs="calibri"/>
          <w:sz w:val="24"/>
          <w:szCs w:val="24"/>
        </w:rPr>
        <w:t xml:space="preserve"> sprawdza się w tej kwestii idealnie. Jest wyjątkowo odporna na ściskanie i uderzenia mechaniczne, ma niski stopień ścieralności i małą nasiąkliwość. Jednocześnie jest praktycznie w pełni mrozoodporna, dzięki czemu często i z powodzeniem stosowana jest, jako surowiec do budowy chodników i innych miejsc narażonych na częsty wpływ działania czynników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kostki granitowej surowo 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kostki granitowej tego typu można wyróżnić kilka rodzajów. Wśród nich znajduje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Strzegom - występuje w kilku wersjach kolorystycznych. Świetnie sprawdza się, jako element dekoracyjny w ogrodach, zarówno ze względu na walory dekoracyjne, jak i wytrzymałość.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łupana - ze względu na swój ciemny kolor pięknie prezentuje się w różnych krajobrazach.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granitowa Vanga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surowo-łupana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pięknym kolorze, która rewelacyjnie sprawdza się jako część kompozycji złożonej z więcej niż jednej kostki.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kostka-granitowa-surowolu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2026-02-04T05:37:12+01:00</dcterms:created>
  <dcterms:modified xsi:type="dcterms:W3CDTF">2026-02-04T05:37:12+01:00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