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Kostka granitowa surowo-łupana - elegancki i wytrzymały materiał budowlany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różnego rodzaju materiałów budowlanych. ostka granitowa surowo-łupana cieszy się wyjątkową popularnością z uwagi na wyjątkową wytrzymałość i estetyczny wygląd. Sprawdź, jak ją wykorzystać!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kostki granitowej surowo-łupanej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najbardziej pożądanych cech w materiałach budowlanych, jest wytrzymałość. </w:t>
      </w:r>
      <w:r>
        <w:rPr>
          <w:rFonts w:ascii="calibri" w:hAnsi="calibri" w:eastAsia="calibri" w:cs="calibri"/>
          <w:sz w:val="24"/>
          <w:szCs w:val="24"/>
          <w:b/>
        </w:rPr>
        <w:t xml:space="preserve">Kostka granitowa surowo-łupana</w:t>
      </w:r>
      <w:r>
        <w:rPr>
          <w:rFonts w:ascii="calibri" w:hAnsi="calibri" w:eastAsia="calibri" w:cs="calibri"/>
          <w:sz w:val="24"/>
          <w:szCs w:val="24"/>
        </w:rPr>
        <w:t xml:space="preserve"> sprawdza się w tej kwestii idealnie. Jest wyjątkowo odporna na ściskanie i uderzenia mechaniczne, ma niski stopień ścieralności i małą nasiąkliwość. Jednocześnie jest praktycznie w pełni mrozoodporna, dzięki czemu często i z powodzeniem stosowana jest, jako surowiec do budowy chodników i innych miejsc narażonych na częsty wpływ działania czynników zewnętrznych.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kostki granitowej surowo łupanej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kostki granitowej tego typu można wyróżnić kilka rodzajów. Wśród nich znajduje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Kostka granitowa Strzegom - występuje w kilku wersjach kolorystycznych. Świetnie sprawdza się, jako element dekoracyjny w ogrodach, zarówno ze względu na walory dekoracyjne, jak i wytrzymałość.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Kostka granitowa łupana - ze względu na swój ciemny kolor pięknie prezentuje się w różnych krajobrazach.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Płyta granitowa Vanga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kostka granitowa surowo-łupana</w:t>
        </w:r>
      </w:hyperlink>
      <w:r>
        <w:rPr>
          <w:rFonts w:ascii="calibri" w:hAnsi="calibri" w:eastAsia="calibri" w:cs="calibri"/>
          <w:sz w:val="24"/>
          <w:szCs w:val="24"/>
        </w:rPr>
        <w:t xml:space="preserve"> o pięknym kolorze, która rewelacyjnie sprawdza się jako część kompozycji złożonej z więcej niż jednej kostki.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mpekstir.pl/oferta/materialy-drogowe/kostka-granitowa-surowolupa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2026-11-05T16:11:14+01:00</dcterms:created>
  <dcterms:modified xsi:type="dcterms:W3CDTF">2026-11-05T16:11:14+01:00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